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1856"/>
        <w:gridCol w:w="4296"/>
        <w:gridCol w:w="4296"/>
      </w:tblGrid>
      <w:tr w:rsidR="00E601D1" w:rsidRPr="00E601D1" w:rsidTr="00E601D1">
        <w:trPr>
          <w:trHeight w:val="300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D1" w:rsidRPr="00E601D1" w:rsidRDefault="00E601D1" w:rsidP="00E6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01D1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47625</wp:posOffset>
                  </wp:positionV>
                  <wp:extent cx="2057400" cy="638175"/>
                  <wp:effectExtent l="0" t="0" r="0" b="9525"/>
                  <wp:wrapNone/>
                  <wp:docPr id="2" name="Imagen 2" descr="Ver ijm logo grises.jpg en presentació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 descr="Ver ijm logo grises.jpg en present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638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0"/>
            </w:tblGrid>
            <w:tr w:rsidR="00E601D1" w:rsidRPr="00E601D1">
              <w:trPr>
                <w:trHeight w:val="300"/>
                <w:tblCellSpacing w:w="0" w:type="dxa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01D1" w:rsidRPr="00E601D1" w:rsidRDefault="00E601D1" w:rsidP="00E601D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bookmarkStart w:id="0" w:name="RANGE!B1:E15"/>
                  <w:bookmarkEnd w:id="0"/>
                </w:p>
              </w:tc>
            </w:tr>
          </w:tbl>
          <w:p w:rsidR="00E601D1" w:rsidRPr="00E601D1" w:rsidRDefault="00E601D1" w:rsidP="00E6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D1" w:rsidRPr="00E601D1" w:rsidRDefault="00E601D1" w:rsidP="00E6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1D1" w:rsidRPr="00E601D1" w:rsidRDefault="00E601D1" w:rsidP="00E6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1D1" w:rsidRPr="00E601D1" w:rsidRDefault="00E601D1" w:rsidP="00E6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01D1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38100</wp:posOffset>
                  </wp:positionV>
                  <wp:extent cx="1619250" cy="685800"/>
                  <wp:effectExtent l="0" t="0" r="0" b="0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685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6"/>
            </w:tblGrid>
            <w:tr w:rsidR="00E601D1" w:rsidRPr="00E601D1">
              <w:trPr>
                <w:trHeight w:val="300"/>
                <w:tblCellSpacing w:w="0" w:type="dxa"/>
              </w:trPr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01D1" w:rsidRPr="00E601D1" w:rsidRDefault="00E601D1" w:rsidP="00E601D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E601D1" w:rsidRPr="00E601D1" w:rsidRDefault="00E601D1" w:rsidP="00E6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601D1" w:rsidRPr="00E601D1" w:rsidTr="00E601D1">
        <w:trPr>
          <w:trHeight w:val="300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1D1" w:rsidRPr="00E601D1" w:rsidRDefault="00E601D1" w:rsidP="00E6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1D1" w:rsidRPr="00E601D1" w:rsidRDefault="00E601D1" w:rsidP="00E6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1D1" w:rsidRPr="00E601D1" w:rsidRDefault="00E601D1" w:rsidP="00E6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1D1" w:rsidRPr="00E601D1" w:rsidRDefault="00E601D1" w:rsidP="00E6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601D1" w:rsidRPr="00E601D1" w:rsidTr="00E601D1">
        <w:trPr>
          <w:trHeight w:val="300"/>
        </w:trPr>
        <w:tc>
          <w:tcPr>
            <w:tcW w:w="13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1D1" w:rsidRDefault="00E601D1" w:rsidP="00E6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E601D1" w:rsidRDefault="00E601D1" w:rsidP="00E6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0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DE PRESTACIONES, ESTIMULOS Y COMPENSACIONES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QUE LE APLICA A LOS </w:t>
            </w:r>
          </w:p>
          <w:p w:rsidR="00E601D1" w:rsidRPr="00E601D1" w:rsidRDefault="00E601D1" w:rsidP="00E6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SERVIDORES PÚBLICOS DEL INSTITUTO JALISCIENSE DE LAS MUJERES</w:t>
            </w:r>
            <w:bookmarkStart w:id="1" w:name="_GoBack"/>
            <w:bookmarkEnd w:id="1"/>
          </w:p>
        </w:tc>
      </w:tr>
      <w:tr w:rsidR="00E601D1" w:rsidRPr="00E601D1" w:rsidTr="00E601D1">
        <w:trPr>
          <w:trHeight w:val="315"/>
        </w:trPr>
        <w:tc>
          <w:tcPr>
            <w:tcW w:w="136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01D1" w:rsidRPr="00E601D1" w:rsidRDefault="00E601D1" w:rsidP="00E6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601D1" w:rsidRPr="00E601D1" w:rsidTr="00E601D1">
        <w:trPr>
          <w:trHeight w:val="315"/>
        </w:trPr>
        <w:tc>
          <w:tcPr>
            <w:tcW w:w="136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04040"/>
            <w:vAlign w:val="bottom"/>
            <w:hideMark/>
          </w:tcPr>
          <w:p w:rsidR="00E601D1" w:rsidRPr="00E601D1" w:rsidRDefault="00E601D1" w:rsidP="00E6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E601D1">
              <w:rPr>
                <w:rFonts w:ascii="Calibri" w:eastAsia="Times New Roman" w:hAnsi="Calibri" w:cs="Calibri"/>
                <w:color w:val="FFFFFF"/>
                <w:lang w:eastAsia="es-MX"/>
              </w:rPr>
              <w:t>SISTEMA DE PRESTACIONES, ESTIMULOS Y COMPENSACIONES PARA LOS TRABAJADORES DEL INSTITUTO JALISCIENSE DE LAS MUJERES</w:t>
            </w:r>
          </w:p>
        </w:tc>
      </w:tr>
      <w:tr w:rsidR="00E601D1" w:rsidRPr="00E601D1" w:rsidTr="00E601D1">
        <w:trPr>
          <w:trHeight w:val="31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01D1" w:rsidRPr="00E601D1" w:rsidRDefault="00E601D1" w:rsidP="00E6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01D1">
              <w:rPr>
                <w:rFonts w:ascii="Calibri" w:eastAsia="Times New Roman" w:hAnsi="Calibri" w:cs="Calibri"/>
                <w:color w:val="000000"/>
                <w:lang w:eastAsia="es-MX"/>
              </w:rPr>
              <w:t>CONCEPTO</w:t>
            </w:r>
          </w:p>
        </w:tc>
        <w:tc>
          <w:tcPr>
            <w:tcW w:w="6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601D1" w:rsidRPr="00E601D1" w:rsidRDefault="00E601D1" w:rsidP="00E6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01D1">
              <w:rPr>
                <w:rFonts w:ascii="Calibri" w:eastAsia="Times New Roman" w:hAnsi="Calibri" w:cs="Calibri"/>
                <w:color w:val="000000"/>
                <w:lang w:eastAsia="es-MX"/>
              </w:rPr>
              <w:t>DESCRIPCIÓN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E601D1" w:rsidRPr="00E601D1" w:rsidRDefault="00E601D1" w:rsidP="00E6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01D1">
              <w:rPr>
                <w:rFonts w:ascii="Calibri" w:eastAsia="Times New Roman" w:hAnsi="Calibri" w:cs="Calibri"/>
                <w:color w:val="000000"/>
                <w:lang w:eastAsia="es-MX"/>
              </w:rPr>
              <w:t>OBSERVACIONES</w:t>
            </w:r>
          </w:p>
        </w:tc>
      </w:tr>
      <w:tr w:rsidR="00E601D1" w:rsidRPr="00E601D1" w:rsidTr="00E601D1">
        <w:trPr>
          <w:trHeight w:val="1200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D1" w:rsidRPr="00E601D1" w:rsidRDefault="00E601D1" w:rsidP="00E6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01D1">
              <w:rPr>
                <w:rFonts w:ascii="Calibri" w:eastAsia="Times New Roman" w:hAnsi="Calibri" w:cs="Calibri"/>
                <w:color w:val="000000"/>
                <w:lang w:eastAsia="es-MX"/>
              </w:rPr>
              <w:t>AGUINALDO</w:t>
            </w:r>
          </w:p>
        </w:tc>
        <w:tc>
          <w:tcPr>
            <w:tcW w:w="6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D1" w:rsidRPr="00E601D1" w:rsidRDefault="00E601D1" w:rsidP="00E6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01D1">
              <w:rPr>
                <w:rFonts w:ascii="Calibri" w:eastAsia="Times New Roman" w:hAnsi="Calibri" w:cs="Calibri"/>
                <w:color w:val="000000"/>
                <w:lang w:eastAsia="es-MX"/>
              </w:rPr>
              <w:t>50 DÍAS DE SALARIO AL AÑO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1D1" w:rsidRPr="00E601D1" w:rsidRDefault="00E601D1" w:rsidP="00E6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01D1">
              <w:rPr>
                <w:rFonts w:ascii="Calibri" w:eastAsia="Times New Roman" w:hAnsi="Calibri" w:cs="Calibri"/>
                <w:color w:val="000000"/>
                <w:lang w:eastAsia="es-MX"/>
              </w:rPr>
              <w:t>SE PAGA EL DÍA 5 DEL MES DE DICIEMBRE, CALCULADO SOBRE EL SUELDO DIARIO DEL TRABAJADOR/A SIN RETENCION ALGUNA, A LOS TRABAJADORES DE PLANTILLA.</w:t>
            </w:r>
          </w:p>
        </w:tc>
      </w:tr>
      <w:tr w:rsidR="00E601D1" w:rsidRPr="00E601D1" w:rsidTr="00E601D1">
        <w:trPr>
          <w:trHeight w:val="600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D1" w:rsidRPr="00E601D1" w:rsidRDefault="00E601D1" w:rsidP="00E6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01D1">
              <w:rPr>
                <w:rFonts w:ascii="Calibri" w:eastAsia="Times New Roman" w:hAnsi="Calibri" w:cs="Calibri"/>
                <w:color w:val="000000"/>
                <w:lang w:eastAsia="es-MX"/>
              </w:rPr>
              <w:t>PRIMA VACACIONAL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D1" w:rsidRPr="00E601D1" w:rsidRDefault="00E601D1" w:rsidP="00E6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0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25% POR CIENTO DE LOS DÍAS DE VACACIONES POR AÑO                    </w:t>
            </w:r>
            <w:r w:rsidRPr="00E601D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(5 DÍAS DE SALARIO POR AÑO)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1D1" w:rsidRPr="00E601D1" w:rsidRDefault="00E601D1" w:rsidP="00E6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01D1">
              <w:rPr>
                <w:rFonts w:ascii="Calibri" w:eastAsia="Times New Roman" w:hAnsi="Calibri" w:cs="Calibri"/>
                <w:color w:val="000000"/>
                <w:lang w:eastAsia="es-MX"/>
              </w:rPr>
              <w:t>SE PAGA UNA VEZ AL AÑO EN EL MES DE JULIO, A LOS TRABAJADORES DE PLANTILLA.</w:t>
            </w:r>
          </w:p>
        </w:tc>
      </w:tr>
      <w:tr w:rsidR="00E601D1" w:rsidRPr="00E601D1" w:rsidTr="00E601D1">
        <w:trPr>
          <w:trHeight w:val="1200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D1" w:rsidRPr="00E601D1" w:rsidRDefault="00E601D1" w:rsidP="00E6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01D1">
              <w:rPr>
                <w:rFonts w:ascii="Calibri" w:eastAsia="Times New Roman" w:hAnsi="Calibri" w:cs="Calibri"/>
                <w:color w:val="000000"/>
                <w:lang w:eastAsia="es-MX"/>
              </w:rPr>
              <w:t>ESTIMULO POR EL DÍA DEL SERVIDOR PUBLICO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D1" w:rsidRPr="00E601D1" w:rsidRDefault="00E601D1" w:rsidP="00E6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01D1">
              <w:rPr>
                <w:rFonts w:ascii="Calibri" w:eastAsia="Times New Roman" w:hAnsi="Calibri" w:cs="Calibri"/>
                <w:color w:val="000000"/>
                <w:lang w:eastAsia="es-MX"/>
              </w:rPr>
              <w:t>15 DÍAS DE SALARIO AL AÑO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1D1" w:rsidRPr="00E601D1" w:rsidRDefault="00E601D1" w:rsidP="00E6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01D1">
              <w:rPr>
                <w:rFonts w:ascii="Calibri" w:eastAsia="Times New Roman" w:hAnsi="Calibri" w:cs="Calibri"/>
                <w:color w:val="000000"/>
                <w:lang w:eastAsia="es-MX"/>
              </w:rPr>
              <w:t>SE CALCULA SOBRE EL SALARIO DIARIO DEL TRABAJADOR/A SE ENTREGA DE 5 A 1 DÍA ANTES DEL DIA DEL SERVIDOR/A PUBLICO A LOS TRABAJADORES DE PLANTILLA.</w:t>
            </w:r>
          </w:p>
        </w:tc>
      </w:tr>
      <w:tr w:rsidR="00E601D1" w:rsidRPr="00E601D1" w:rsidTr="00E601D1">
        <w:trPr>
          <w:trHeight w:val="600"/>
        </w:trPr>
        <w:tc>
          <w:tcPr>
            <w:tcW w:w="3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D1" w:rsidRPr="00E601D1" w:rsidRDefault="00E601D1" w:rsidP="00E6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01D1">
              <w:rPr>
                <w:rFonts w:ascii="Calibri" w:eastAsia="Times New Roman" w:hAnsi="Calibri" w:cs="Calibri"/>
                <w:color w:val="000000"/>
                <w:lang w:eastAsia="es-MX"/>
              </w:rPr>
              <w:t>QUINQUENIO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D1" w:rsidRPr="00E601D1" w:rsidRDefault="00E601D1" w:rsidP="00E6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01D1">
              <w:rPr>
                <w:rFonts w:ascii="Calibri" w:eastAsia="Times New Roman" w:hAnsi="Calibri" w:cs="Calibri"/>
                <w:color w:val="000000"/>
                <w:lang w:eastAsia="es-MX"/>
              </w:rPr>
              <w:t>AÑOS DE SERVICIO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D1" w:rsidRPr="00E601D1" w:rsidRDefault="00E601D1" w:rsidP="00E6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01D1">
              <w:rPr>
                <w:rFonts w:ascii="Calibri" w:eastAsia="Times New Roman" w:hAnsi="Calibri" w:cs="Calibri"/>
                <w:color w:val="000000"/>
                <w:lang w:eastAsia="es-MX"/>
              </w:rPr>
              <w:t>PAGO, EQUIVALENTE A:</w:t>
            </w:r>
          </w:p>
        </w:tc>
        <w:tc>
          <w:tcPr>
            <w:tcW w:w="42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1D1" w:rsidRPr="00E601D1" w:rsidRDefault="00E601D1" w:rsidP="00E6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01D1">
              <w:rPr>
                <w:rFonts w:ascii="Calibri" w:eastAsia="Times New Roman" w:hAnsi="Calibri" w:cs="Calibri"/>
                <w:color w:val="000000"/>
                <w:lang w:eastAsia="es-MX"/>
              </w:rPr>
              <w:t>SE CALCULA POR LOS MONTOS DEL TABULADOR AL MES Y SE ENTERA DE MANERA SEMESTRAL AL PERSONAL QUE CUMPLA 5, 10, 15, 20 Y 25 AÑOS DE SERVICIO</w:t>
            </w:r>
          </w:p>
        </w:tc>
      </w:tr>
      <w:tr w:rsidR="00E601D1" w:rsidRPr="00E601D1" w:rsidTr="00E601D1">
        <w:trPr>
          <w:trHeight w:val="300"/>
        </w:trPr>
        <w:tc>
          <w:tcPr>
            <w:tcW w:w="3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01D1" w:rsidRPr="00E601D1" w:rsidRDefault="00E601D1" w:rsidP="00E6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D1" w:rsidRPr="00E601D1" w:rsidRDefault="00E601D1" w:rsidP="00E6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01D1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D1" w:rsidRPr="00E601D1" w:rsidRDefault="00E601D1" w:rsidP="00E6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0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 DÍAS DE SALARIO MINIMO VIGENTE </w:t>
            </w:r>
          </w:p>
        </w:tc>
        <w:tc>
          <w:tcPr>
            <w:tcW w:w="42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1D1" w:rsidRPr="00E601D1" w:rsidRDefault="00E601D1" w:rsidP="00E6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601D1" w:rsidRPr="00E601D1" w:rsidTr="00E601D1">
        <w:trPr>
          <w:trHeight w:val="300"/>
        </w:trPr>
        <w:tc>
          <w:tcPr>
            <w:tcW w:w="3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01D1" w:rsidRPr="00E601D1" w:rsidRDefault="00E601D1" w:rsidP="00E6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D1" w:rsidRPr="00E601D1" w:rsidRDefault="00E601D1" w:rsidP="00E6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01D1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D1" w:rsidRPr="00E601D1" w:rsidRDefault="00E601D1" w:rsidP="00E6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0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 DÍAS DE SALARIO MINIMO VIGENTE </w:t>
            </w:r>
          </w:p>
        </w:tc>
        <w:tc>
          <w:tcPr>
            <w:tcW w:w="42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1D1" w:rsidRPr="00E601D1" w:rsidRDefault="00E601D1" w:rsidP="00E6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601D1" w:rsidRPr="00E601D1" w:rsidTr="00E601D1">
        <w:trPr>
          <w:trHeight w:val="300"/>
        </w:trPr>
        <w:tc>
          <w:tcPr>
            <w:tcW w:w="3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01D1" w:rsidRPr="00E601D1" w:rsidRDefault="00E601D1" w:rsidP="00E6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D1" w:rsidRPr="00E601D1" w:rsidRDefault="00E601D1" w:rsidP="00E6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01D1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D1" w:rsidRPr="00E601D1" w:rsidRDefault="00E601D1" w:rsidP="00E6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0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 DÍAS DE SALARIO MINIMO VIGENTE </w:t>
            </w:r>
          </w:p>
        </w:tc>
        <w:tc>
          <w:tcPr>
            <w:tcW w:w="42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1D1" w:rsidRPr="00E601D1" w:rsidRDefault="00E601D1" w:rsidP="00E6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601D1" w:rsidRPr="00E601D1" w:rsidTr="00E601D1">
        <w:trPr>
          <w:trHeight w:val="300"/>
        </w:trPr>
        <w:tc>
          <w:tcPr>
            <w:tcW w:w="3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01D1" w:rsidRPr="00E601D1" w:rsidRDefault="00E601D1" w:rsidP="00E6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D1" w:rsidRPr="00E601D1" w:rsidRDefault="00E601D1" w:rsidP="00E6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01D1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D1" w:rsidRPr="00E601D1" w:rsidRDefault="00E601D1" w:rsidP="00E6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0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5 DÍAS DE SALARIO MINIMO VIGENTE </w:t>
            </w:r>
          </w:p>
        </w:tc>
        <w:tc>
          <w:tcPr>
            <w:tcW w:w="42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1D1" w:rsidRPr="00E601D1" w:rsidRDefault="00E601D1" w:rsidP="00E6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601D1" w:rsidRPr="00E601D1" w:rsidTr="00E601D1">
        <w:trPr>
          <w:trHeight w:val="315"/>
        </w:trPr>
        <w:tc>
          <w:tcPr>
            <w:tcW w:w="3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01D1" w:rsidRPr="00E601D1" w:rsidRDefault="00E601D1" w:rsidP="00E6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D1" w:rsidRPr="00E601D1" w:rsidRDefault="00E601D1" w:rsidP="00E6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01D1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D1" w:rsidRPr="00E601D1" w:rsidRDefault="00E601D1" w:rsidP="00E6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0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6 DÍAS DE SALARIO MINIMO VIGENTE </w:t>
            </w:r>
          </w:p>
        </w:tc>
        <w:tc>
          <w:tcPr>
            <w:tcW w:w="42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1D1" w:rsidRPr="00E601D1" w:rsidRDefault="00E601D1" w:rsidP="00E6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C23C14" w:rsidRDefault="00E601D1"/>
    <w:sectPr w:rsidR="00C23C14" w:rsidSect="00E601D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D1"/>
    <w:rsid w:val="001B7E44"/>
    <w:rsid w:val="005E41B3"/>
    <w:rsid w:val="00606572"/>
    <w:rsid w:val="00E6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37645-3B8B-4601-B28F-A53374A1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</cp:revision>
  <dcterms:created xsi:type="dcterms:W3CDTF">2017-04-04T14:57:00Z</dcterms:created>
  <dcterms:modified xsi:type="dcterms:W3CDTF">2017-04-04T14:59:00Z</dcterms:modified>
</cp:coreProperties>
</file>